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A7" w:rsidRDefault="002913A7" w:rsidP="002913A7">
      <w:pPr>
        <w:shd w:val="clear" w:color="auto" w:fill="FFFFFF"/>
        <w:spacing w:after="0" w:line="480" w:lineRule="auto"/>
        <w:jc w:val="center"/>
        <w:rPr>
          <w:rFonts w:ascii="Times New Roman" w:eastAsia="Times New Roman" w:hAnsi="Times New Roman" w:cs="Times New Roman"/>
          <w:b/>
          <w:sz w:val="28"/>
          <w:szCs w:val="28"/>
        </w:rPr>
      </w:pPr>
      <w:bookmarkStart w:id="0" w:name="_GoBack"/>
      <w:bookmarkEnd w:id="0"/>
      <w:r w:rsidRPr="002913A7">
        <w:rPr>
          <w:rFonts w:ascii="Times New Roman" w:eastAsia="Times New Roman" w:hAnsi="Times New Roman" w:cs="Times New Roman"/>
          <w:b/>
          <w:sz w:val="28"/>
          <w:szCs w:val="28"/>
        </w:rPr>
        <w:t>Develop a comprehensive list of standards that need to be established to address the needs of credential evaluators</w:t>
      </w:r>
    </w:p>
    <w:p w:rsidR="007A05D4" w:rsidRPr="007A05D4" w:rsidRDefault="007A05D4" w:rsidP="002913A7">
      <w:pPr>
        <w:shd w:val="clear" w:color="auto" w:fill="FFFFFF"/>
        <w:spacing w:after="0" w:line="480" w:lineRule="auto"/>
        <w:jc w:val="center"/>
        <w:rPr>
          <w:rFonts w:ascii="Times New Roman" w:eastAsia="Times New Roman" w:hAnsi="Times New Roman" w:cs="Times New Roman"/>
          <w:sz w:val="28"/>
          <w:szCs w:val="28"/>
        </w:rPr>
      </w:pPr>
      <w:r w:rsidRPr="007A05D4">
        <w:rPr>
          <w:rFonts w:ascii="Times New Roman" w:eastAsia="Times New Roman" w:hAnsi="Times New Roman" w:cs="Times New Roman"/>
          <w:sz w:val="28"/>
          <w:szCs w:val="28"/>
        </w:rPr>
        <w:t xml:space="preserve">Yujian Wang </w:t>
      </w:r>
    </w:p>
    <w:p w:rsidR="007A05D4" w:rsidRPr="007A05D4" w:rsidRDefault="007A05D4" w:rsidP="002913A7">
      <w:pPr>
        <w:shd w:val="clear" w:color="auto" w:fill="FFFFFF"/>
        <w:spacing w:after="0" w:line="480" w:lineRule="auto"/>
        <w:jc w:val="center"/>
        <w:rPr>
          <w:rFonts w:ascii="Times New Roman" w:eastAsia="Times New Roman" w:hAnsi="Times New Roman" w:cs="Times New Roman"/>
          <w:sz w:val="28"/>
          <w:szCs w:val="28"/>
        </w:rPr>
      </w:pPr>
      <w:r w:rsidRPr="007A05D4">
        <w:rPr>
          <w:rFonts w:ascii="Times New Roman" w:eastAsia="Times New Roman" w:hAnsi="Times New Roman" w:cs="Times New Roman"/>
          <w:sz w:val="28"/>
          <w:szCs w:val="28"/>
        </w:rPr>
        <w:t>International Credential Evaluation Specialist</w:t>
      </w:r>
    </w:p>
    <w:p w:rsidR="007A05D4" w:rsidRPr="007A05D4" w:rsidRDefault="007A05D4" w:rsidP="002913A7">
      <w:pPr>
        <w:shd w:val="clear" w:color="auto" w:fill="FFFFFF"/>
        <w:spacing w:after="0" w:line="480" w:lineRule="auto"/>
        <w:jc w:val="center"/>
        <w:rPr>
          <w:rFonts w:ascii="Times New Roman" w:eastAsia="Times New Roman" w:hAnsi="Times New Roman" w:cs="Times New Roman"/>
          <w:sz w:val="28"/>
          <w:szCs w:val="28"/>
        </w:rPr>
      </w:pPr>
      <w:r w:rsidRPr="007A05D4">
        <w:rPr>
          <w:rFonts w:ascii="Times New Roman" w:eastAsia="Times New Roman" w:hAnsi="Times New Roman" w:cs="Times New Roman"/>
          <w:sz w:val="28"/>
          <w:szCs w:val="28"/>
        </w:rPr>
        <w:t>Montana State University-Bozeman</w:t>
      </w:r>
    </w:p>
    <w:p w:rsidR="002913A7" w:rsidRPr="002913A7" w:rsidRDefault="002913A7" w:rsidP="00BF4566">
      <w:pPr>
        <w:shd w:val="clear" w:color="auto" w:fill="FFFFFF"/>
        <w:spacing w:after="0" w:line="480" w:lineRule="auto"/>
        <w:rPr>
          <w:rFonts w:ascii="Times New Roman" w:eastAsia="Times New Roman" w:hAnsi="Times New Roman" w:cs="Times New Roman"/>
          <w:b/>
          <w:sz w:val="24"/>
          <w:szCs w:val="24"/>
        </w:rPr>
      </w:pPr>
      <w:r w:rsidRPr="002913A7">
        <w:rPr>
          <w:rFonts w:ascii="Times New Roman" w:eastAsia="Times New Roman" w:hAnsi="Times New Roman" w:cs="Times New Roman"/>
          <w:b/>
          <w:sz w:val="24"/>
          <w:szCs w:val="24"/>
        </w:rPr>
        <w:t>Intro</w:t>
      </w:r>
    </w:p>
    <w:p w:rsidR="005440C6" w:rsidRPr="00BF4566" w:rsidRDefault="005440C6" w:rsidP="00BF4566">
      <w:pPr>
        <w:shd w:val="clear" w:color="auto" w:fill="FFFFFF"/>
        <w:spacing w:after="0" w:line="480" w:lineRule="auto"/>
        <w:rPr>
          <w:rFonts w:ascii="Times New Roman" w:eastAsia="Times New Roman" w:hAnsi="Times New Roman" w:cs="Times New Roman"/>
          <w:sz w:val="24"/>
          <w:szCs w:val="24"/>
        </w:rPr>
      </w:pPr>
      <w:r w:rsidRPr="00BF4566">
        <w:rPr>
          <w:rFonts w:ascii="Times New Roman" w:eastAsia="Times New Roman" w:hAnsi="Times New Roman" w:cs="Times New Roman"/>
          <w:sz w:val="24"/>
          <w:szCs w:val="24"/>
        </w:rPr>
        <w:t xml:space="preserve">When comparing credentials from abroad with those in the United States, finding “equivalence” is not possible. The reason is there is no credential out there truly equivalent to the U.S. bachelor’s degree. Rather, </w:t>
      </w:r>
      <w:r w:rsidR="00BF4566" w:rsidRPr="00BF4566">
        <w:rPr>
          <w:rFonts w:ascii="Times New Roman" w:eastAsia="Times New Roman" w:hAnsi="Times New Roman" w:cs="Times New Roman"/>
          <w:sz w:val="24"/>
          <w:szCs w:val="24"/>
        </w:rPr>
        <w:t xml:space="preserve">the term used in “comparable” </w:t>
      </w:r>
      <w:r w:rsidR="00BF4566" w:rsidRPr="00385443">
        <w:rPr>
          <w:rFonts w:ascii="Times New Roman" w:eastAsia="Times New Roman" w:hAnsi="Times New Roman" w:cs="Times New Roman"/>
          <w:sz w:val="24"/>
          <w:szCs w:val="24"/>
          <w:vertAlign w:val="superscript"/>
        </w:rPr>
        <w:t>(1</w:t>
      </w:r>
      <w:r w:rsidRPr="00385443">
        <w:rPr>
          <w:rFonts w:ascii="Times New Roman" w:eastAsia="Times New Roman" w:hAnsi="Times New Roman" w:cs="Times New Roman"/>
          <w:sz w:val="24"/>
          <w:szCs w:val="24"/>
          <w:vertAlign w:val="superscript"/>
        </w:rPr>
        <w:t>)</w:t>
      </w:r>
      <w:r w:rsidRPr="00BF4566">
        <w:rPr>
          <w:rFonts w:ascii="Times New Roman" w:eastAsia="Times New Roman" w:hAnsi="Times New Roman" w:cs="Times New Roman"/>
          <w:sz w:val="24"/>
          <w:szCs w:val="24"/>
        </w:rPr>
        <w:t xml:space="preserve"> </w:t>
      </w:r>
      <w:r w:rsidR="00385443">
        <w:rPr>
          <w:rFonts w:ascii="Times New Roman" w:eastAsia="Times New Roman" w:hAnsi="Times New Roman" w:cs="Times New Roman"/>
          <w:sz w:val="24"/>
          <w:szCs w:val="24"/>
        </w:rPr>
        <w:t>.</w:t>
      </w:r>
      <w:r w:rsidRPr="00BF4566">
        <w:rPr>
          <w:rFonts w:ascii="Times New Roman" w:eastAsia="Times New Roman" w:hAnsi="Times New Roman" w:cs="Times New Roman"/>
          <w:sz w:val="24"/>
          <w:szCs w:val="24"/>
        </w:rPr>
        <w:t xml:space="preserve">We should keep this in mind when considering the standard for student data from different countries. To have the credential comparable to U.S. system, what kind of information needs to be required to help determining the degree, grading score, credit conversion etc. </w:t>
      </w:r>
    </w:p>
    <w:p w:rsidR="00D956DF" w:rsidRPr="00BF4566" w:rsidRDefault="00D956DF" w:rsidP="00BF4566">
      <w:pPr>
        <w:shd w:val="clear" w:color="auto" w:fill="FFFFFF"/>
        <w:spacing w:after="0" w:line="480" w:lineRule="auto"/>
        <w:rPr>
          <w:rFonts w:ascii="Times New Roman" w:eastAsia="Times New Roman" w:hAnsi="Times New Roman" w:cs="Times New Roman"/>
          <w:sz w:val="24"/>
          <w:szCs w:val="24"/>
        </w:rPr>
      </w:pPr>
      <w:r w:rsidRPr="00BF4566">
        <w:rPr>
          <w:rFonts w:ascii="Times New Roman" w:eastAsia="Times New Roman" w:hAnsi="Times New Roman" w:cs="Times New Roman"/>
          <w:sz w:val="24"/>
          <w:szCs w:val="24"/>
        </w:rPr>
        <w:t xml:space="preserve">I have faced challenges trying to figure out academic documents from unfamiliar countries. Such as the accreditation of the institution, the course credits, program length, grading scales, course level and so on. In my opinion, by establishing standards for student data, it will help international applicants apply to U.S. institution easier, it will also help study abroad students bring their credits back to the U.S. institution easier. </w:t>
      </w:r>
    </w:p>
    <w:p w:rsidR="00BF4566" w:rsidRPr="002913A7" w:rsidRDefault="002913A7" w:rsidP="00BF4566">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Standard</w:t>
      </w:r>
    </w:p>
    <w:p w:rsidR="00BF4566" w:rsidRDefault="002913A7" w:rsidP="00BF456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F4566">
        <w:rPr>
          <w:rFonts w:ascii="Times New Roman" w:eastAsia="Times New Roman" w:hAnsi="Times New Roman" w:cs="Times New Roman"/>
          <w:sz w:val="24"/>
          <w:szCs w:val="24"/>
        </w:rPr>
        <w:t>Accreditation:</w:t>
      </w:r>
    </w:p>
    <w:p w:rsidR="005B36E0" w:rsidRDefault="00BF4566" w:rsidP="00BF456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student is applying to an U.S. institution, the first thing an admission officer check is the accreditation</w:t>
      </w:r>
      <w:r w:rsidR="006C5ADA">
        <w:rPr>
          <w:rFonts w:ascii="Times New Roman" w:eastAsia="Times New Roman" w:hAnsi="Times New Roman" w:cs="Times New Roman"/>
          <w:sz w:val="24"/>
          <w:szCs w:val="24"/>
        </w:rPr>
        <w:t>/recognition</w:t>
      </w:r>
      <w:r>
        <w:rPr>
          <w:rFonts w:ascii="Times New Roman" w:eastAsia="Times New Roman" w:hAnsi="Times New Roman" w:cs="Times New Roman"/>
          <w:sz w:val="24"/>
          <w:szCs w:val="24"/>
        </w:rPr>
        <w:t xml:space="preserve"> of student’s home institution, or the accreditation of the exam board. In many countries, accreditation of an educational institution or the accreditation of an examination board is regulated by the Ministry of Education.  </w:t>
      </w:r>
      <w:r w:rsidR="005B36E0">
        <w:rPr>
          <w:rFonts w:ascii="Times New Roman" w:eastAsia="Times New Roman" w:hAnsi="Times New Roman" w:cs="Times New Roman"/>
          <w:sz w:val="24"/>
          <w:szCs w:val="24"/>
        </w:rPr>
        <w:t xml:space="preserve">This normally requires the admission evaluator </w:t>
      </w:r>
      <w:r w:rsidR="005B36E0">
        <w:rPr>
          <w:rFonts w:ascii="Times New Roman" w:eastAsia="Times New Roman" w:hAnsi="Times New Roman" w:cs="Times New Roman"/>
          <w:sz w:val="24"/>
          <w:szCs w:val="24"/>
        </w:rPr>
        <w:lastRenderedPageBreak/>
        <w:t xml:space="preserve">have knowledge of a specific education system. Usually, the question of whether or not to accept an education credential from a country is to ask, “Academically, what can this student do with this credentials in his/her home country?” </w:t>
      </w:r>
      <w:r w:rsidR="005B36E0" w:rsidRPr="00385443">
        <w:rPr>
          <w:rFonts w:ascii="Times New Roman" w:eastAsia="Times New Roman" w:hAnsi="Times New Roman" w:cs="Times New Roman"/>
          <w:sz w:val="24"/>
          <w:szCs w:val="24"/>
          <w:vertAlign w:val="superscript"/>
        </w:rPr>
        <w:t>(2)</w:t>
      </w:r>
      <w:r w:rsidR="005B36E0">
        <w:rPr>
          <w:rFonts w:ascii="Times New Roman" w:eastAsia="Times New Roman" w:hAnsi="Times New Roman" w:cs="Times New Roman"/>
          <w:sz w:val="24"/>
          <w:szCs w:val="24"/>
        </w:rPr>
        <w:t xml:space="preserve"> </w:t>
      </w:r>
    </w:p>
    <w:p w:rsidR="00D956DF" w:rsidRPr="00BF4566" w:rsidRDefault="002913A7" w:rsidP="00BF456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956DF" w:rsidRPr="00BF4566">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s</w:t>
      </w:r>
      <w:r w:rsidR="00D956DF" w:rsidRPr="00BF4566">
        <w:rPr>
          <w:rFonts w:ascii="Times New Roman" w:eastAsia="Times New Roman" w:hAnsi="Times New Roman" w:cs="Times New Roman"/>
          <w:sz w:val="24"/>
          <w:szCs w:val="24"/>
        </w:rPr>
        <w:t xml:space="preserve"> required for international students:</w:t>
      </w:r>
    </w:p>
    <w:p w:rsidR="00D956DF" w:rsidRDefault="00D956DF" w:rsidP="00BF4566">
      <w:pPr>
        <w:shd w:val="clear" w:color="auto" w:fill="FFFFFF"/>
        <w:spacing w:after="0" w:line="480" w:lineRule="auto"/>
        <w:rPr>
          <w:rFonts w:ascii="Times New Roman" w:eastAsia="Times New Roman" w:hAnsi="Times New Roman" w:cs="Times New Roman"/>
          <w:sz w:val="24"/>
          <w:szCs w:val="24"/>
        </w:rPr>
      </w:pPr>
      <w:r w:rsidRPr="00BF4566">
        <w:rPr>
          <w:rFonts w:ascii="Times New Roman" w:eastAsia="Times New Roman" w:hAnsi="Times New Roman" w:cs="Times New Roman"/>
          <w:sz w:val="24"/>
          <w:szCs w:val="24"/>
        </w:rPr>
        <w:t>Identification Information:</w:t>
      </w:r>
    </w:p>
    <w:p w:rsidR="00BF4566" w:rsidRDefault="00BF4566" w:rsidP="00BF4566">
      <w:pPr>
        <w:pStyle w:val="ListParagraph"/>
        <w:numPr>
          <w:ilvl w:val="0"/>
          <w:numId w:val="3"/>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Name </w:t>
      </w:r>
    </w:p>
    <w:p w:rsidR="005B36E0" w:rsidRPr="00BF4566" w:rsidRDefault="005B36E0" w:rsidP="00BF4566">
      <w:pPr>
        <w:pStyle w:val="ListParagraph"/>
        <w:numPr>
          <w:ilvl w:val="0"/>
          <w:numId w:val="3"/>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p>
    <w:p w:rsidR="00D956DF" w:rsidRPr="00BF4566" w:rsidRDefault="00D956DF" w:rsidP="00BF4566">
      <w:pPr>
        <w:shd w:val="clear" w:color="auto" w:fill="FFFFFF"/>
        <w:spacing w:after="0" w:line="480" w:lineRule="auto"/>
        <w:rPr>
          <w:rFonts w:ascii="Times New Roman" w:eastAsia="Times New Roman" w:hAnsi="Times New Roman" w:cs="Times New Roman"/>
          <w:sz w:val="24"/>
          <w:szCs w:val="24"/>
        </w:rPr>
      </w:pPr>
      <w:r w:rsidRPr="00BF4566">
        <w:rPr>
          <w:rFonts w:ascii="Times New Roman" w:eastAsia="Times New Roman" w:hAnsi="Times New Roman" w:cs="Times New Roman"/>
          <w:sz w:val="24"/>
          <w:szCs w:val="24"/>
        </w:rPr>
        <w:t>Education background:</w:t>
      </w:r>
    </w:p>
    <w:p w:rsidR="00D956DF" w:rsidRPr="00BF4566" w:rsidRDefault="005B36E0" w:rsidP="00BF4566">
      <w:pPr>
        <w:pStyle w:val="ListParagraph"/>
        <w:numPr>
          <w:ilvl w:val="0"/>
          <w:numId w:val="1"/>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institution in both indigenous language and in English</w:t>
      </w:r>
    </w:p>
    <w:p w:rsidR="00D956DF" w:rsidRDefault="005B36E0" w:rsidP="00BF4566">
      <w:pPr>
        <w:pStyle w:val="ListParagraph"/>
        <w:numPr>
          <w:ilvl w:val="0"/>
          <w:numId w:val="1"/>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the institution </w:t>
      </w:r>
    </w:p>
    <w:p w:rsidR="005B36E0" w:rsidRDefault="005B36E0" w:rsidP="00BF4566">
      <w:pPr>
        <w:pStyle w:val="ListParagraph"/>
        <w:numPr>
          <w:ilvl w:val="0"/>
          <w:numId w:val="1"/>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entry date for this program</w:t>
      </w:r>
    </w:p>
    <w:p w:rsidR="005B36E0" w:rsidRDefault="005B36E0" w:rsidP="00BF4566">
      <w:pPr>
        <w:pStyle w:val="ListParagraph"/>
        <w:numPr>
          <w:ilvl w:val="0"/>
          <w:numId w:val="1"/>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Entrance requirement</w:t>
      </w:r>
    </w:p>
    <w:p w:rsidR="005B36E0" w:rsidRPr="00BF4566" w:rsidRDefault="005B36E0" w:rsidP="00BF4566">
      <w:pPr>
        <w:pStyle w:val="ListParagraph"/>
        <w:numPr>
          <w:ilvl w:val="0"/>
          <w:numId w:val="1"/>
        </w:num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program </w:t>
      </w:r>
    </w:p>
    <w:p w:rsidR="00D956DF" w:rsidRPr="00BF4566" w:rsidRDefault="00D956DF" w:rsidP="00BF4566">
      <w:pPr>
        <w:pStyle w:val="ListParagraph"/>
        <w:numPr>
          <w:ilvl w:val="0"/>
          <w:numId w:val="1"/>
        </w:numPr>
        <w:shd w:val="clear" w:color="auto" w:fill="FFFFFF"/>
        <w:spacing w:after="0" w:line="480" w:lineRule="auto"/>
        <w:rPr>
          <w:rFonts w:ascii="Times New Roman" w:eastAsia="Times New Roman" w:hAnsi="Times New Roman" w:cs="Times New Roman"/>
          <w:sz w:val="24"/>
          <w:szCs w:val="24"/>
        </w:rPr>
      </w:pPr>
      <w:r w:rsidRPr="00BF4566">
        <w:rPr>
          <w:rFonts w:ascii="Times New Roman" w:eastAsia="Times New Roman" w:hAnsi="Times New Roman" w:cs="Times New Roman"/>
          <w:sz w:val="24"/>
          <w:szCs w:val="24"/>
        </w:rPr>
        <w:t>Program length</w:t>
      </w:r>
      <w:r w:rsidR="0007002E">
        <w:rPr>
          <w:rFonts w:ascii="Times New Roman" w:eastAsia="Times New Roman" w:hAnsi="Times New Roman" w:cs="Times New Roman"/>
          <w:sz w:val="24"/>
          <w:szCs w:val="24"/>
        </w:rPr>
        <w:t>, and any other description about the program. Is it vocational or academic</w:t>
      </w:r>
    </w:p>
    <w:p w:rsidR="00E063AB" w:rsidRPr="0007002E" w:rsidRDefault="00E063AB" w:rsidP="0007002E">
      <w:pPr>
        <w:pStyle w:val="ListParagraph"/>
        <w:numPr>
          <w:ilvl w:val="0"/>
          <w:numId w:val="1"/>
        </w:numPr>
        <w:shd w:val="clear" w:color="auto" w:fill="FFFFFF"/>
        <w:spacing w:after="0" w:line="480" w:lineRule="auto"/>
        <w:rPr>
          <w:rFonts w:ascii="Times New Roman" w:eastAsia="Times New Roman" w:hAnsi="Times New Roman" w:cs="Times New Roman"/>
          <w:sz w:val="24"/>
          <w:szCs w:val="24"/>
        </w:rPr>
      </w:pPr>
      <w:r w:rsidRPr="00BF4566">
        <w:rPr>
          <w:rFonts w:ascii="Times New Roman" w:eastAsia="Times New Roman" w:hAnsi="Times New Roman" w:cs="Times New Roman"/>
          <w:sz w:val="24"/>
          <w:szCs w:val="24"/>
        </w:rPr>
        <w:t xml:space="preserve">Grading scale </w:t>
      </w:r>
    </w:p>
    <w:p w:rsidR="00D956DF" w:rsidRDefault="005B36E0" w:rsidP="00BF4566">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Official </w:t>
      </w:r>
      <w:r w:rsidR="0007002E">
        <w:rPr>
          <w:rFonts w:ascii="Times New Roman" w:eastAsia="Times New Roman" w:hAnsi="Times New Roman" w:cs="Times New Roman"/>
          <w:sz w:val="24"/>
          <w:szCs w:val="24"/>
        </w:rPr>
        <w:t>Transcript:</w:t>
      </w:r>
    </w:p>
    <w:p w:rsidR="008F3C80" w:rsidRDefault="0007002E" w:rsidP="005B36E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countries, transcript can be called as marks sheet or a statement of marks. In the U.S., it is very easy for student to order an official transcript from their current or previous institution. It may not be the case in many other countries. In many countries, student only gets one copy of the transcript, and the school will not mail an “official transcript” to another institution. In many countries, students can request a copy of their transcripts with necessary seals and signatures from the school. In </w:t>
      </w:r>
      <w:r w:rsidR="008F3C80">
        <w:rPr>
          <w:rFonts w:ascii="Times New Roman" w:eastAsia="Times New Roman" w:hAnsi="Times New Roman" w:cs="Times New Roman"/>
          <w:sz w:val="24"/>
          <w:szCs w:val="24"/>
        </w:rPr>
        <w:t>many U.S. institutions</w:t>
      </w:r>
      <w:r>
        <w:rPr>
          <w:rFonts w:ascii="Times New Roman" w:eastAsia="Times New Roman" w:hAnsi="Times New Roman" w:cs="Times New Roman"/>
          <w:sz w:val="24"/>
          <w:szCs w:val="24"/>
        </w:rPr>
        <w:t xml:space="preserve">, this would consider as an “official” copy. </w:t>
      </w:r>
    </w:p>
    <w:p w:rsidR="0007002E" w:rsidRDefault="0007002E" w:rsidP="005B36E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Translations:</w:t>
      </w:r>
    </w:p>
    <w:p w:rsidR="0007002E" w:rsidRDefault="0007002E" w:rsidP="005B36E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student is not from an English speaking country, and his/her transcript is not in English,</w:t>
      </w:r>
      <w:r w:rsidR="00385443">
        <w:rPr>
          <w:rFonts w:ascii="Times New Roman" w:eastAsia="Times New Roman" w:hAnsi="Times New Roman" w:cs="Times New Roman"/>
          <w:sz w:val="24"/>
          <w:szCs w:val="24"/>
        </w:rPr>
        <w:t xml:space="preserve"> a translations of student’s credentials should be required. The translation should be done by an accredited translation agency, an embassy or a faculty member in the foreign language department. The translations should be word for word, with no interpretation, and the format should be consistent as the original</w:t>
      </w:r>
      <w:r w:rsidR="008F3C80">
        <w:rPr>
          <w:rFonts w:ascii="Times New Roman" w:eastAsia="Times New Roman" w:hAnsi="Times New Roman" w:cs="Times New Roman"/>
          <w:sz w:val="24"/>
          <w:szCs w:val="24"/>
        </w:rPr>
        <w:t xml:space="preserve"> document. Grades should list in the translation as they</w:t>
      </w:r>
      <w:r w:rsidR="00385443">
        <w:rPr>
          <w:rFonts w:ascii="Times New Roman" w:eastAsia="Times New Roman" w:hAnsi="Times New Roman" w:cs="Times New Roman"/>
          <w:sz w:val="24"/>
          <w:szCs w:val="24"/>
        </w:rPr>
        <w:t xml:space="preserve"> listed in the original language transcript </w:t>
      </w:r>
      <w:r w:rsidR="00385443" w:rsidRPr="00385443">
        <w:rPr>
          <w:rFonts w:ascii="Times New Roman" w:eastAsia="Times New Roman" w:hAnsi="Times New Roman" w:cs="Times New Roman"/>
          <w:sz w:val="24"/>
          <w:szCs w:val="24"/>
          <w:vertAlign w:val="superscript"/>
        </w:rPr>
        <w:t>(2)</w:t>
      </w:r>
      <w:r w:rsidR="00385443">
        <w:rPr>
          <w:rFonts w:ascii="Times New Roman" w:eastAsia="Times New Roman" w:hAnsi="Times New Roman" w:cs="Times New Roman"/>
          <w:sz w:val="24"/>
          <w:szCs w:val="24"/>
        </w:rPr>
        <w:t xml:space="preserve">.  </w:t>
      </w:r>
    </w:p>
    <w:p w:rsidR="008F3C80" w:rsidRPr="008F3C80" w:rsidRDefault="008F3C80" w:rsidP="005B36E0">
      <w:pPr>
        <w:shd w:val="clear" w:color="auto" w:fill="FFFFFF"/>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8F3C80" w:rsidRDefault="008F3C80" w:rsidP="005B36E0">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credential evaluator, the document mentioned above should be required prior to the reviewing process. An established standard for all credential documents is essential. It not only can assist the admission officer make the admission decision more quickly, but also help evaluation agency produce accurate evaluation report. </w:t>
      </w:r>
    </w:p>
    <w:p w:rsidR="004A1980" w:rsidRDefault="004A1980" w:rsidP="00BF4566">
      <w:pPr>
        <w:shd w:val="clear" w:color="auto" w:fill="FFFFFF"/>
        <w:spacing w:after="0" w:line="480" w:lineRule="auto"/>
        <w:rPr>
          <w:rFonts w:ascii="Times New Roman" w:eastAsia="Times New Roman" w:hAnsi="Times New Roman" w:cs="Times New Roman"/>
          <w:sz w:val="24"/>
          <w:szCs w:val="24"/>
        </w:rPr>
      </w:pPr>
    </w:p>
    <w:p w:rsidR="00D956DF" w:rsidRPr="00BF4566" w:rsidRDefault="00BF4566" w:rsidP="00BF4566">
      <w:pPr>
        <w:shd w:val="clear" w:color="auto" w:fill="FFFFFF"/>
        <w:spacing w:after="0" w:line="480" w:lineRule="auto"/>
        <w:rPr>
          <w:rFonts w:ascii="Times New Roman" w:eastAsia="Times New Roman" w:hAnsi="Times New Roman" w:cs="Times New Roman"/>
          <w:sz w:val="24"/>
          <w:szCs w:val="24"/>
        </w:rPr>
      </w:pPr>
      <w:r w:rsidRPr="00BF4566">
        <w:rPr>
          <w:rFonts w:ascii="Times New Roman" w:eastAsia="Times New Roman" w:hAnsi="Times New Roman" w:cs="Times New Roman"/>
          <w:sz w:val="24"/>
          <w:szCs w:val="24"/>
        </w:rPr>
        <w:t>Reference:</w:t>
      </w:r>
    </w:p>
    <w:p w:rsidR="00ED308F" w:rsidRPr="00BF4566" w:rsidRDefault="005440C6" w:rsidP="00BF4566">
      <w:pPr>
        <w:pStyle w:val="ListParagraph"/>
        <w:numPr>
          <w:ilvl w:val="0"/>
          <w:numId w:val="2"/>
        </w:numPr>
        <w:spacing w:line="480" w:lineRule="auto"/>
        <w:rPr>
          <w:rFonts w:ascii="Times New Roman" w:hAnsi="Times New Roman" w:cs="Times New Roman"/>
          <w:sz w:val="24"/>
          <w:szCs w:val="24"/>
        </w:rPr>
      </w:pPr>
      <w:r w:rsidRPr="00BF4566">
        <w:rPr>
          <w:rFonts w:ascii="Times New Roman" w:hAnsi="Times New Roman" w:cs="Times New Roman"/>
          <w:sz w:val="24"/>
          <w:szCs w:val="24"/>
        </w:rPr>
        <w:t xml:space="preserve">The AACRAO International Guide: A resource for international education professionals, Deana Williams, Robert Watkins, Mary </w:t>
      </w:r>
      <w:proofErr w:type="spellStart"/>
      <w:r w:rsidRPr="00BF4566">
        <w:rPr>
          <w:rFonts w:ascii="Times New Roman" w:hAnsi="Times New Roman" w:cs="Times New Roman"/>
          <w:sz w:val="24"/>
          <w:szCs w:val="24"/>
        </w:rPr>
        <w:t>Baxton</w:t>
      </w:r>
      <w:proofErr w:type="spellEnd"/>
      <w:r w:rsidRPr="00BF4566">
        <w:rPr>
          <w:rFonts w:ascii="Times New Roman" w:hAnsi="Times New Roman" w:cs="Times New Roman"/>
          <w:sz w:val="24"/>
          <w:szCs w:val="24"/>
        </w:rPr>
        <w:t>, 2010</w:t>
      </w:r>
    </w:p>
    <w:p w:rsidR="00BF4566" w:rsidRPr="00BF4566" w:rsidRDefault="005B36E0" w:rsidP="00BF456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NAFSA: Evaluation Foreign Education Credentials: An introductory Guide, Kathleen Freeman</w:t>
      </w:r>
    </w:p>
    <w:sectPr w:rsidR="00BF4566" w:rsidRPr="00BF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66757"/>
    <w:multiLevelType w:val="hybridMultilevel"/>
    <w:tmpl w:val="C73E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22571F"/>
    <w:multiLevelType w:val="hybridMultilevel"/>
    <w:tmpl w:val="99B2CDC8"/>
    <w:lvl w:ilvl="0" w:tplc="A832F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83A9B"/>
    <w:multiLevelType w:val="hybridMultilevel"/>
    <w:tmpl w:val="57B42F38"/>
    <w:lvl w:ilvl="0" w:tplc="98625D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27"/>
    <w:rsid w:val="0007002E"/>
    <w:rsid w:val="002913A7"/>
    <w:rsid w:val="00385443"/>
    <w:rsid w:val="004A1980"/>
    <w:rsid w:val="005440C6"/>
    <w:rsid w:val="005B36E0"/>
    <w:rsid w:val="006C5ADA"/>
    <w:rsid w:val="007A05D4"/>
    <w:rsid w:val="00830A27"/>
    <w:rsid w:val="008F3C80"/>
    <w:rsid w:val="009B3416"/>
    <w:rsid w:val="00A7455B"/>
    <w:rsid w:val="00BF4566"/>
    <w:rsid w:val="00D956DF"/>
    <w:rsid w:val="00E063AB"/>
    <w:rsid w:val="00ED30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3641">
      <w:bodyDiv w:val="1"/>
      <w:marLeft w:val="0"/>
      <w:marRight w:val="0"/>
      <w:marTop w:val="0"/>
      <w:marBottom w:val="0"/>
      <w:divBdr>
        <w:top w:val="none" w:sz="0" w:space="0" w:color="auto"/>
        <w:left w:val="none" w:sz="0" w:space="0" w:color="auto"/>
        <w:bottom w:val="none" w:sz="0" w:space="0" w:color="auto"/>
        <w:right w:val="none" w:sz="0" w:space="0" w:color="auto"/>
      </w:divBdr>
      <w:divsChild>
        <w:div w:id="261496232">
          <w:marLeft w:val="0"/>
          <w:marRight w:val="0"/>
          <w:marTop w:val="0"/>
          <w:marBottom w:val="0"/>
          <w:divBdr>
            <w:top w:val="none" w:sz="0" w:space="0" w:color="auto"/>
            <w:left w:val="none" w:sz="0" w:space="0" w:color="auto"/>
            <w:bottom w:val="none" w:sz="0" w:space="0" w:color="auto"/>
            <w:right w:val="none" w:sz="0" w:space="0" w:color="auto"/>
          </w:divBdr>
        </w:div>
        <w:div w:id="1082214166">
          <w:marLeft w:val="0"/>
          <w:marRight w:val="0"/>
          <w:marTop w:val="0"/>
          <w:marBottom w:val="0"/>
          <w:divBdr>
            <w:top w:val="none" w:sz="0" w:space="0" w:color="auto"/>
            <w:left w:val="none" w:sz="0" w:space="0" w:color="auto"/>
            <w:bottom w:val="none" w:sz="0" w:space="0" w:color="auto"/>
            <w:right w:val="none" w:sz="0" w:space="0" w:color="auto"/>
          </w:divBdr>
        </w:div>
        <w:div w:id="562524141">
          <w:marLeft w:val="0"/>
          <w:marRight w:val="0"/>
          <w:marTop w:val="0"/>
          <w:marBottom w:val="0"/>
          <w:divBdr>
            <w:top w:val="none" w:sz="0" w:space="0" w:color="auto"/>
            <w:left w:val="none" w:sz="0" w:space="0" w:color="auto"/>
            <w:bottom w:val="none" w:sz="0" w:space="0" w:color="auto"/>
            <w:right w:val="none" w:sz="0" w:space="0" w:color="auto"/>
          </w:divBdr>
        </w:div>
        <w:div w:id="56445144">
          <w:marLeft w:val="0"/>
          <w:marRight w:val="0"/>
          <w:marTop w:val="0"/>
          <w:marBottom w:val="0"/>
          <w:divBdr>
            <w:top w:val="none" w:sz="0" w:space="0" w:color="auto"/>
            <w:left w:val="none" w:sz="0" w:space="0" w:color="auto"/>
            <w:bottom w:val="none" w:sz="0" w:space="0" w:color="auto"/>
            <w:right w:val="none" w:sz="0" w:space="0" w:color="auto"/>
          </w:divBdr>
        </w:div>
        <w:div w:id="415324852">
          <w:marLeft w:val="0"/>
          <w:marRight w:val="0"/>
          <w:marTop w:val="0"/>
          <w:marBottom w:val="0"/>
          <w:divBdr>
            <w:top w:val="none" w:sz="0" w:space="0" w:color="auto"/>
            <w:left w:val="none" w:sz="0" w:space="0" w:color="auto"/>
            <w:bottom w:val="none" w:sz="0" w:space="0" w:color="auto"/>
            <w:right w:val="none" w:sz="0" w:space="0" w:color="auto"/>
          </w:divBdr>
        </w:div>
        <w:div w:id="158865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Yujian</dc:creator>
  <cp:lastModifiedBy>Robert</cp:lastModifiedBy>
  <cp:revision>2</cp:revision>
  <dcterms:created xsi:type="dcterms:W3CDTF">2017-05-15T17:37:00Z</dcterms:created>
  <dcterms:modified xsi:type="dcterms:W3CDTF">2017-05-15T17:37:00Z</dcterms:modified>
</cp:coreProperties>
</file>